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F3" w:rsidRPr="00692AF3" w:rsidRDefault="00692AF3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3489268"/>
      <w:r w:rsidRPr="00692AF3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ЎЗБЕКИСТОН РЕСПУБЛИКАСИ АДЛИЯ ВАЗИРИНИНГ</w:t>
      </w:r>
      <w:bookmarkEnd w:id="0"/>
    </w:p>
    <w:p w:rsidR="00692AF3" w:rsidRPr="00692AF3" w:rsidRDefault="00692AF3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3489269"/>
      <w:r w:rsidRPr="00692AF3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БУЙРУҒИ</w:t>
      </w:r>
      <w:bookmarkEnd w:id="1"/>
    </w:p>
    <w:p w:rsidR="00692AF3" w:rsidRPr="00692AF3" w:rsidRDefault="00692AF3" w:rsidP="00692AF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3489273"/>
      <w:r w:rsidRPr="00692AF3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АДВОКАТЛИК ТУЗИЛМАЛАРИНИНГ СТАТИСТИК МАЪЛУМОТЛАР ШАКЛЛАРИНИ ТАСДИҚЛАШ ҲАҚИДА</w:t>
      </w:r>
      <w:bookmarkEnd w:id="2"/>
    </w:p>
    <w:p w:rsidR="00692AF3" w:rsidRPr="00692AF3" w:rsidRDefault="00692AF3" w:rsidP="00692AF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3489280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Адлия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вазирлиги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томонидан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2018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январда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рўйхатдан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ўтказилди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рўйхат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рақами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2960]</w:t>
      </w:r>
      <w:bookmarkEnd w:id="3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3489285"/>
      <w:bookmarkStart w:id="5" w:name="3489296"/>
      <w:bookmarkEnd w:id="4"/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ПҚ-1602-сон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тасдиқланган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5"/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"http://www.lex.uz/pages/getpage.aspx?lact_id=1857300" \l "2033851" </w:instrText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низомга</w:t>
      </w:r>
      <w:proofErr w:type="spellEnd"/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2009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60-сон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тасдиқланган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тузилмаларини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рўйхатидан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ҳисобга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CA02A5">
        <w:fldChar w:fldCharType="begin"/>
      </w:r>
      <w:r w:rsidR="00CA02A5">
        <w:instrText xml:space="preserve"> HYPERLINK "http://www.lex.uz/pages/getpage.aspx?lact_id=1455562" \l "1456150" </w:instrText>
      </w:r>
      <w:r w:rsidR="00CA02A5">
        <w:fldChar w:fldCharType="separate"/>
      </w:r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низомга</w:t>
      </w:r>
      <w:proofErr w:type="spellEnd"/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spellStart"/>
      <w:r w:rsidR="00CA02A5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fldChar w:fldCharType="end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буюраман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3489299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палатасининг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тузилмаларининг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шаклларини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6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"javascript:opentInAct1(3488869,3489324)" </w:instrText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1-иловага 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қилинсин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3489301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7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3489303"/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тасдиқланган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шакллари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тақдим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тўлдирилиши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8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3489307"/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январгача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палатасининг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ҳудудий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бошқармасига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тақдим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қилиниши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bookmarkEnd w:id="9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3489309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статистик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тўғрилиги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тўлиқлиги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жавобгарлик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тузилмасининг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раҳбари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палатасининг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ҳудудий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бошқармасига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тақдим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қилиниши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жавобгарлик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тузилмасининг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раҳбарига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юкланиши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маъқуллансин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0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3489311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Белгилаб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қўйилсинки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тузилмалари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шаклларини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рақамли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имзо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палатасининг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расмий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орқали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тақдим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этадилар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1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3489313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буйруқ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кундан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эътиборан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айрим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идоравий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норматив-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ҳуқуқий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</w:t>
      </w:r>
      <w:bookmarkEnd w:id="12"/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"javascript:opentInAct1(3488869,3490545)" </w:instrText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2-иловага 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кучини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йўқотган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топилсин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3489314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буйруқ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рўйхатидан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ўтказилсин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Идоравий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норматив-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ҳуқуқий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ҳужжатларни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рўйхатидан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бошқармаси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Идоравий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норматив-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ҳуқуқий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реестрига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ёзув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киритсин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3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3489315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Нотариат, ФҲДЁ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адвокатура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бошқармаси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Ҳуқуқий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тарғибот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ахборот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бошқармаси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идоравий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норматив-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ҳуқуқий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ҳужжатни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манфаатдор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шахсларга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етказилиши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тўплами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— «Собрание законодательства Республики </w:t>
      </w:r>
      <w:proofErr w:type="spellStart"/>
      <w:proofErr w:type="gram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Узбекистан»да</w:t>
      </w:r>
      <w:proofErr w:type="spellEnd"/>
      <w:proofErr w:type="gram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миллий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базасида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эълон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қилинишини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таъминласин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4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3489316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буйруқ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январдан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киради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5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3489317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Ушбу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буйруқнинг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ижросини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назорат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ўринбосари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Истамов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зиммасига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юклансин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6"/>
    </w:p>
    <w:p w:rsidR="00692AF3" w:rsidRPr="00692AF3" w:rsidRDefault="00692AF3" w:rsidP="00692AF3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7" w:name="3489319"/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Вазир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Р. ДАВЛЕТОВ</w:t>
      </w:r>
      <w:bookmarkEnd w:id="17"/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" w:name="3489321"/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2AF3" w:rsidRPr="00692AF3" w:rsidRDefault="00692AF3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Тошкент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ш.,</w:t>
      </w:r>
      <w:bookmarkEnd w:id="18"/>
    </w:p>
    <w:p w:rsidR="00692AF3" w:rsidRPr="00692AF3" w:rsidRDefault="00692AF3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" w:name="3489322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2018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5 январь,</w:t>
      </w:r>
      <w:bookmarkEnd w:id="19"/>
    </w:p>
    <w:p w:rsidR="00692AF3" w:rsidRPr="00692AF3" w:rsidRDefault="00692AF3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" w:name="3489323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1-мҳ-сон</w:t>
      </w:r>
      <w:bookmarkEnd w:id="20"/>
    </w:p>
    <w:p w:rsidR="00692AF3" w:rsidRPr="00692AF3" w:rsidRDefault="00692AF3" w:rsidP="00692A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21" w:name="3489324"/>
      <w:bookmarkStart w:id="22" w:name="3489325"/>
      <w:bookmarkEnd w:id="21"/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адлия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вазирининг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2018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5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январдаги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1-мҳ-сон </w:t>
      </w:r>
      <w:bookmarkEnd w:id="22"/>
      <w:proofErr w:type="spellStart"/>
      <w:r w:rsidRPr="00692AF3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692AF3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"http://www.lex.uz/pages/getpage.aspx?lact_id=3488869" </w:instrText>
      </w:r>
      <w:r w:rsidRPr="00692AF3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692AF3">
        <w:rPr>
          <w:rFonts w:ascii="Times New Roman" w:eastAsia="Times New Roman" w:hAnsi="Times New Roman" w:cs="Times New Roman"/>
          <w:color w:val="008080"/>
          <w:lang w:eastAsia="ru-RU"/>
        </w:rPr>
        <w:t>буйруғига</w:t>
      </w:r>
      <w:proofErr w:type="spellEnd"/>
      <w:r w:rsidRPr="00692AF3">
        <w:rPr>
          <w:rFonts w:ascii="Times New Roman" w:eastAsia="Times New Roman" w:hAnsi="Times New Roman" w:cs="Times New Roman"/>
          <w:color w:val="008080"/>
          <w:lang w:eastAsia="ru-RU"/>
        </w:rPr>
        <w:t> </w:t>
      </w:r>
      <w:r w:rsidRPr="00692AF3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692AF3">
        <w:rPr>
          <w:rFonts w:ascii="Times New Roman" w:eastAsia="Times New Roman" w:hAnsi="Times New Roman" w:cs="Times New Roman"/>
          <w:color w:val="000080"/>
          <w:lang w:eastAsia="ru-RU"/>
        </w:rPr>
        <w:br/>
        <w:t>1-ИЛОВА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726"/>
        <w:gridCol w:w="573"/>
        <w:gridCol w:w="1217"/>
        <w:gridCol w:w="828"/>
        <w:gridCol w:w="1351"/>
        <w:gridCol w:w="1174"/>
        <w:gridCol w:w="1075"/>
        <w:gridCol w:w="1075"/>
        <w:gridCol w:w="819"/>
      </w:tblGrid>
      <w:tr w:rsidR="00692AF3" w:rsidRPr="00692AF3" w:rsidTr="00692AF3">
        <w:tc>
          <w:tcPr>
            <w:tcW w:w="5000" w:type="pct"/>
            <w:gridSpan w:val="10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3489326"/>
            <w:bookmarkStart w:id="24" w:name="3489327"/>
            <w:bookmarkEnd w:id="23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1-шакл</w:t>
            </w:r>
          </w:p>
        </w:tc>
      </w:tr>
      <w:tr w:rsidR="00692AF3" w:rsidRPr="00692AF3" w:rsidTr="00692AF3"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Умумий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масалалар</w:t>
            </w:r>
            <w:proofErr w:type="spellEnd"/>
          </w:p>
        </w:tc>
      </w:tr>
      <w:tr w:rsidR="00692AF3" w:rsidRPr="00692AF3" w:rsidTr="00692AF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Расмийлаштирилган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ҳужжатлар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сони</w:t>
            </w: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Т/р.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8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Кўрсаткичнинг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Жиноят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ишлари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435" w:right="306" w:hanging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Маъмурий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Фуқаролик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ишлари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Иқтисодий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Бошқа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168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Ёзма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ёрдам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кўрсатиш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168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Сарфланган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ордерлар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сони</w:t>
            </w:r>
            <w:bookmarkEnd w:id="24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"javascript:opentInAct1(3488869,3489329)" </w:instrText>
            </w: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92AF3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t>*</w:t>
            </w: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168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сони</w:t>
            </w:r>
            <w:hyperlink r:id="rId4" w:history="1">
              <w:r w:rsidRPr="00692AF3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терговга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текширувда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17" w:right="6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91"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41" w:right="5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20" w:righ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суриштирувда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91"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41" w:right="5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20" w:righ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дастлабки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терговда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17" w:right="6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91" w:right="6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41" w:right="5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620" w:righ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судда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биринчи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инстанцияда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апелляция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инстанциясида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кассация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инстанциясида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назорат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инстанциясида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25" w:name="3489328"/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Изоҳ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bookmarkEnd w:id="25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26" w:name="3489329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1-параграфнинг 2-бандида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белгиланган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тартибда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расмийлаштирилган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ордерлар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сони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кўрсатилади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Ушбу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бандда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лозим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даражада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расмийлаштирилмаган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бузилган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бўялган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шу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ордерлар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сони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кўрсатилмайди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bookmarkEnd w:id="26"/>
    </w:p>
    <w:p w:rsidR="00692AF3" w:rsidRDefault="00692AF3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7" w:name="3489330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**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ҳар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инстанция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алоҳида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сифатида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кўрсатилади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bookmarkEnd w:id="27"/>
    </w:p>
    <w:p w:rsidR="00CA02A5" w:rsidRDefault="00CA02A5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A02A5" w:rsidRDefault="00CA02A5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A02A5" w:rsidRDefault="00CA02A5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A02A5" w:rsidRDefault="00CA02A5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A02A5" w:rsidRDefault="00CA02A5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A02A5" w:rsidRPr="00692AF3" w:rsidRDefault="00CA02A5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783"/>
        <w:gridCol w:w="1195"/>
        <w:gridCol w:w="1155"/>
        <w:gridCol w:w="1964"/>
        <w:gridCol w:w="1572"/>
        <w:gridCol w:w="1608"/>
        <w:gridCol w:w="624"/>
      </w:tblGrid>
      <w:tr w:rsidR="00692AF3" w:rsidRPr="00692AF3" w:rsidTr="00692AF3"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3489334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Бошқа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турдаги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ёрдам</w:t>
            </w:r>
            <w:proofErr w:type="spellEnd"/>
          </w:p>
        </w:tc>
      </w:tr>
      <w:tr w:rsidR="00692AF3" w:rsidRPr="00692AF3" w:rsidTr="00692AF3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Т/р.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ёрдам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турлари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Жисмоний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шахсларга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327" w:right="310" w:hanging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Якка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тартибдаги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тадбиркорларга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Тижорат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ташкилотларига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90" w:firstLine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Нотижорат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ташкилотларига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</w:p>
        </w:tc>
      </w:tr>
      <w:tr w:rsidR="00692AF3" w:rsidRPr="00692AF3" w:rsidTr="00692AF3">
        <w:tc>
          <w:tcPr>
            <w:tcW w:w="2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Оғзаки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ёзма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ҳуқуқий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маслаҳатлар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тушунтиришлар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ҳақ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эвазига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бепул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юзасидан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хулосалар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тайёрланган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ҳужжатлар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лойиҳалари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ҳақ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эвазига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бепул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2AF3" w:rsidRPr="00692AF3" w:rsidRDefault="00692AF3" w:rsidP="00692AF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29" w:name="3489337"/>
      <w:bookmarkEnd w:id="28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768"/>
        <w:gridCol w:w="1395"/>
        <w:gridCol w:w="1395"/>
        <w:gridCol w:w="1389"/>
        <w:gridCol w:w="1358"/>
        <w:gridCol w:w="1495"/>
      </w:tblGrid>
      <w:tr w:rsidR="00692AF3" w:rsidRPr="00692AF3" w:rsidTr="00692AF3"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Ходимлар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таркиби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адвокатлардан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ташқари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2AF3" w:rsidRPr="00692AF3" w:rsidTr="00692AF3">
        <w:tc>
          <w:tcPr>
            <w:tcW w:w="2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Т/р.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Умумий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сони</w:t>
            </w:r>
          </w:p>
        </w:tc>
        <w:tc>
          <w:tcPr>
            <w:tcW w:w="375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шундан</w:t>
            </w:r>
            <w:proofErr w:type="spellEnd"/>
          </w:p>
        </w:tc>
      </w:tr>
      <w:tr w:rsidR="00692AF3" w:rsidRPr="00692AF3" w:rsidTr="00692A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адвокат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ёрдамчиси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адвокат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стажёри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юритувчи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бошқа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ходим</w:t>
            </w:r>
            <w:bookmarkEnd w:id="29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"javascript:opentInAct1(3488869,3489338)" </w:instrText>
            </w: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692AF3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eastAsia="ru-RU"/>
              </w:rPr>
              <w:t>*</w:t>
            </w: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2AF3" w:rsidRPr="00692AF3" w:rsidRDefault="00692AF3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30" w:name="3489338"/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Изоҳ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* техник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хизмат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кўрсатувчи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ходимдан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ташқари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bookmarkEnd w:id="3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7107"/>
        <w:gridCol w:w="1693"/>
      </w:tblGrid>
      <w:tr w:rsidR="00692AF3" w:rsidRPr="00692AF3" w:rsidTr="00692AF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1" w:name="3489339"/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AF3" w:rsidRPr="00692AF3" w:rsidRDefault="00692AF3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2-шакл</w:t>
            </w:r>
          </w:p>
        </w:tc>
      </w:tr>
      <w:tr w:rsidR="00692AF3" w:rsidRPr="00692AF3" w:rsidTr="00692AF3"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Жиноят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Т/р.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2436" w:right="2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Кўрсаткичнинг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left="5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Сони</w:t>
            </w:r>
          </w:p>
        </w:tc>
      </w:tr>
      <w:tr w:rsidR="00692AF3" w:rsidRPr="00692AF3" w:rsidTr="00692AF3"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Тайинлов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Тайинлов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ишларда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этиш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барча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End w:id="31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"javascript:opentInAct1(3488869,3489341)" </w:instrText>
            </w: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92AF3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t>*</w:t>
            </w:r>
            <w:proofErr w:type="gram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Гумон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айбланувчи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судланувчи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ҳимоячидан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кечиш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боғлиқ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процессуал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ҳаракатларда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этиш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Тайинлов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этганлик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тўланиши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лозим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ҳақларнинг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миқдори</w:t>
            </w:r>
            <w:proofErr w:type="spellEnd"/>
            <w:r w:rsidR="00CA02A5">
              <w:fldChar w:fldCharType="begin"/>
            </w:r>
            <w:r w:rsidR="00CA02A5">
              <w:instrText xml:space="preserve"> HYPERLINK "javascript:opentInAct1(348886</w:instrText>
            </w:r>
            <w:r w:rsidR="00CA02A5">
              <w:instrText xml:space="preserve">9,3489342)" </w:instrText>
            </w:r>
            <w:r w:rsidR="00CA02A5">
              <w:fldChar w:fldCharType="separate"/>
            </w:r>
            <w:r w:rsidRPr="00692AF3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t>**</w:t>
            </w:r>
            <w:r w:rsidR="00CA02A5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Тайинлов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этганлик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ҳақ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миқдори</w:t>
            </w:r>
            <w:proofErr w:type="spellEnd"/>
            <w:r w:rsidR="00CA02A5">
              <w:fldChar w:fldCharType="begin"/>
            </w:r>
            <w:r w:rsidR="00CA02A5">
              <w:instrText xml:space="preserve"> HYPERLINK "javascript:opentInAct1(3488869,3489342)" </w:instrText>
            </w:r>
            <w:r w:rsidR="00CA02A5">
              <w:fldChar w:fldCharType="separate"/>
            </w:r>
            <w:r w:rsidRPr="00692AF3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t>**</w:t>
            </w:r>
            <w:r w:rsidR="00CA02A5"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32" w:name="3489341"/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Изоҳ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*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ҳар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инстанция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алоҳида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сифатида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кўрсатилади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bookmarkEnd w:id="32"/>
    </w:p>
    <w:p w:rsidR="00692AF3" w:rsidRDefault="00692AF3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33" w:name="3489342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**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ушбу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бандларда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суммалар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миқдори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рақамларда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қисқартмаларсиз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кўрсатилади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bookmarkEnd w:id="33"/>
    </w:p>
    <w:p w:rsidR="00CA02A5" w:rsidRPr="00692AF3" w:rsidRDefault="00CA02A5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5174"/>
        <w:gridCol w:w="1906"/>
        <w:gridCol w:w="1720"/>
      </w:tblGrid>
      <w:tr w:rsidR="00692AF3" w:rsidRPr="00692AF3" w:rsidTr="00692AF3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3490382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этишга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жалб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этилиш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ҳуқуқни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муҳофаза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органларга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чақиртирилиши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муносабати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ушланган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ҳаракатланиш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эркинлигига</w:t>
            </w:r>
            <w:proofErr w:type="spellEnd"/>
          </w:p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ҳуқуқи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чекланган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гумон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эътироф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этилганлиги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</w:p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унга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айбланувчи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эътироф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этилганлиги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унга</w:t>
            </w:r>
            <w:proofErr w:type="spellEnd"/>
          </w:p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Эҳтиёт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чораси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сифатида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қамоққа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пайтдан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Биринчи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инстанция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Апелляция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инстанцияси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Кассация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инстанцияси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Назорат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инстанцияси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— 9-бандларда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тутилмаган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ҳолларда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вакил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ҳимоячи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сифатида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Гумон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айбланувчи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судланувчининг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ҳимоячиси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Гувоҳнинг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адвокати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Фуқаровий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даъвогар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жавобгарнинг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вакили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Жабрланувчининг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вакили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Эришилган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натижа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Айблилик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масалани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ҳал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қилмай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туриб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жиноят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ишини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тугатиш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Судланувчи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қилмишларининг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тавсифини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фойдасига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ўзгартириш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Судланувчига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енгилроқ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жазо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тайинлаш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Қамоққа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тарзидаги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эҳтиёт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чораси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қилиниши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ўзгартирилиши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Ҳукм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қилиниши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апелляция, кассация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ёхуд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назорат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ҳимоя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остидаги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фойдасига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ўзгартирилиши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CA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AF3" w:rsidRPr="00692AF3" w:rsidRDefault="00692AF3" w:rsidP="00CA0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3-шакл</w:t>
            </w:r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Маъмурий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Т/р.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Кўрсаткичнинг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Сони</w:t>
            </w:r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Маъмурий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турлари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ҳуқуқбузарлик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органлари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шунингдек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мансабдор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шахсларнинг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хатти-ҳаракатлари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қарорлари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шикоятлар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Эришилган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натижа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Енгилроқ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жазо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чорасининг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қўлланилган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Жавобгарликдан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озод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Шикоят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қисман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қаноатлантирилган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02A5" w:rsidRDefault="00CA02A5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AF3" w:rsidRPr="00692AF3" w:rsidRDefault="00692AF3" w:rsidP="0069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4-шакл</w:t>
            </w:r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A02A5" w:rsidRDefault="00CA02A5" w:rsidP="00CA0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Фуқаролик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иқтисодий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Т/р.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Кўрсаткичнинг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Фуқаролик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Иқтисодий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</w:t>
            </w:r>
            <w:proofErr w:type="spellEnd"/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вакил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сифатида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Даъвогарнинг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вакили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Жавобгарнинг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вакили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Мустақил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талаблар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учинчи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шахсларнинг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вакили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Мустақил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талаблар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қилмайдиган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учинчи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шахсларнинг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вакили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Аризачи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даъвогар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манфаатдор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вакили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92AF3" w:rsidRPr="00692AF3" w:rsidTr="00692AF3">
        <w:tc>
          <w:tcPr>
            <w:tcW w:w="3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Ишларнинг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турлари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этиш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Даъво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ишлари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Алоҳида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тартибдаги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ишлар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92AF3" w:rsidRPr="00692AF3" w:rsidTr="00692AF3">
        <w:tc>
          <w:tcPr>
            <w:tcW w:w="3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3-§.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Эришилган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натижалар</w:t>
            </w:r>
            <w:proofErr w:type="spellEnd"/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Даъвогарнинг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сифатида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этганда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даъво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қисман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қаноатлантирилган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Жавобгарнинг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сифатида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иштирок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этганда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даъво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юқори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инстанция суди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ишонч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билдирувчи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фойдасига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ўзгартирилган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Ишонч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билдирувчи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фойдасига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юқори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инстанция суди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ўзгаришсиз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қолдирилган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AF3" w:rsidRPr="00692AF3" w:rsidTr="00692AF3"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алоҳида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юритиш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тартибида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кўриладиган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ишлар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ариза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қисман</w:t>
            </w:r>
            <w:proofErr w:type="spellEnd"/>
          </w:p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қаноатлантирилган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92AF3" w:rsidRPr="00692AF3" w:rsidTr="00692AF3">
        <w:tc>
          <w:tcPr>
            <w:tcW w:w="3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2AF3" w:rsidRPr="00692AF3" w:rsidRDefault="00692AF3" w:rsidP="006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2AF3" w:rsidRPr="00692AF3" w:rsidRDefault="00692AF3" w:rsidP="006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3490535"/>
      <w:bookmarkEnd w:id="34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Ушбу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тузулмаларининг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шакллари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келишилган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35"/>
    </w:p>
    <w:p w:rsidR="00692AF3" w:rsidRPr="00692AF3" w:rsidRDefault="00692AF3" w:rsidP="00CA02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6" w:name="3490537"/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Адвокатлар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палатаси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раиси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в.б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A02A5" w:rsidRPr="00CA0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692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Ш. САДИКОВ</w:t>
      </w:r>
      <w:bookmarkEnd w:id="36"/>
    </w:p>
    <w:p w:rsidR="00692AF3" w:rsidRPr="00692AF3" w:rsidRDefault="00692AF3" w:rsidP="00CA0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7" w:name="3490539"/>
      <w:bookmarkStart w:id="38" w:name="3490541"/>
      <w:bookmarkStart w:id="39" w:name="_GoBack"/>
      <w:bookmarkEnd w:id="37"/>
      <w:bookmarkEnd w:id="39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2018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5 январь</w:t>
      </w:r>
      <w:bookmarkEnd w:id="38"/>
    </w:p>
    <w:p w:rsidR="00CA02A5" w:rsidRDefault="00CA02A5" w:rsidP="00692A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0" w:name="3490545"/>
      <w:bookmarkStart w:id="41" w:name="3490547"/>
      <w:bookmarkEnd w:id="40"/>
    </w:p>
    <w:p w:rsidR="00CA02A5" w:rsidRDefault="00CA02A5" w:rsidP="00692A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02A5" w:rsidRDefault="00CA02A5" w:rsidP="00692A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2AF3" w:rsidRPr="00692AF3" w:rsidRDefault="00692AF3" w:rsidP="00692A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адлия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вазирининг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2018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5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>январдаги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lang w:eastAsia="ru-RU"/>
        </w:rPr>
        <w:t xml:space="preserve"> 1-мҳ-сон </w:t>
      </w:r>
      <w:bookmarkEnd w:id="41"/>
      <w:proofErr w:type="spellStart"/>
      <w:r w:rsidRPr="00692AF3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692AF3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"http://www.lex.uz/pages/getpage.aspx?lact_id=3488869" </w:instrText>
      </w:r>
      <w:r w:rsidRPr="00692AF3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692AF3">
        <w:rPr>
          <w:rFonts w:ascii="Times New Roman" w:eastAsia="Times New Roman" w:hAnsi="Times New Roman" w:cs="Times New Roman"/>
          <w:color w:val="008080"/>
          <w:lang w:eastAsia="ru-RU"/>
        </w:rPr>
        <w:t>буйруғига</w:t>
      </w:r>
      <w:proofErr w:type="spellEnd"/>
      <w:r w:rsidRPr="00692AF3">
        <w:rPr>
          <w:rFonts w:ascii="Times New Roman" w:eastAsia="Times New Roman" w:hAnsi="Times New Roman" w:cs="Times New Roman"/>
          <w:color w:val="008080"/>
          <w:lang w:eastAsia="ru-RU"/>
        </w:rPr>
        <w:t> </w:t>
      </w:r>
      <w:r w:rsidRPr="00692AF3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692AF3">
        <w:rPr>
          <w:rFonts w:ascii="Times New Roman" w:eastAsia="Times New Roman" w:hAnsi="Times New Roman" w:cs="Times New Roman"/>
          <w:color w:val="000080"/>
          <w:lang w:eastAsia="ru-RU"/>
        </w:rPr>
        <w:br/>
        <w:t>2-ИЛОВА</w:t>
      </w:r>
    </w:p>
    <w:p w:rsidR="00692AF3" w:rsidRPr="00692AF3" w:rsidRDefault="00692AF3" w:rsidP="00692AF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42" w:name="3490550"/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Ўз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кучини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йўқотган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деб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топилаётган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идоравий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норматив-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ҳуқуқий</w:t>
      </w:r>
      <w:proofErr w:type="spellEnd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ҳужжатлар</w:t>
      </w:r>
      <w:bookmarkEnd w:id="42"/>
      <w:proofErr w:type="spellEnd"/>
    </w:p>
    <w:p w:rsidR="00692AF3" w:rsidRPr="00692AF3" w:rsidRDefault="00692AF3" w:rsidP="00692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43" w:name="3490552"/>
      <w:r w:rsidRPr="00692AF3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РЎЙХАТИ</w:t>
      </w:r>
      <w:bookmarkEnd w:id="43"/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3490554"/>
      <w:bookmarkStart w:id="45" w:name="3490555"/>
      <w:bookmarkEnd w:id="44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2009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280-мҳ-сон «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тузилмаларининг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шаклларини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ҳақида»ги</w:t>
      </w:r>
      <w:proofErr w:type="spellEnd"/>
      <w:proofErr w:type="gram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45"/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"http://www.lex.uz/pages/getpage.aspx?lact_id=1559143" </w:instrText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буйруғи</w:t>
      </w:r>
      <w:proofErr w:type="spellEnd"/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рўйхат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рақами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2054, 2009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декабрь) (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тўплами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 й., 50-51-сон, 547-модда).</w:t>
      </w:r>
    </w:p>
    <w:p w:rsidR="00692AF3" w:rsidRPr="00692AF3" w:rsidRDefault="00692AF3" w:rsidP="00692A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3490557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233-мҳ-сон «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тузилмаларининг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шаклларини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ҳақида»ги</w:t>
      </w:r>
      <w:proofErr w:type="spellEnd"/>
      <w:proofErr w:type="gram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буйруққа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ўзгартириш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киритиш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ҳақида»ги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46"/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"http://www.lex.uz/pages/getpage.aspx?lact_id=1877192" </w:instrText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буйруғи</w:t>
      </w:r>
      <w:proofErr w:type="spellEnd"/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рўйхат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рақами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2054-1, 2011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октябрь) (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тўплами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 й., 40-сон, 442-модда).</w:t>
      </w:r>
    </w:p>
    <w:p w:rsidR="00692AF3" w:rsidRPr="00692AF3" w:rsidRDefault="00692AF3" w:rsidP="00692AF3">
      <w:pPr>
        <w:shd w:val="clear" w:color="auto" w:fill="FFFFFF"/>
        <w:spacing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3490559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июндаги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150-мҳ-сон «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Адвокатлик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тузилмаларининг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шаклларига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ўзгартириш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киритиш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тўғрисида»ги</w:t>
      </w:r>
      <w:proofErr w:type="spellEnd"/>
      <w:proofErr w:type="gram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47"/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"http://www.lex.uz/pages/getpage.aspx?lact_id=3243718" </w:instrText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буйруғи</w:t>
      </w:r>
      <w:proofErr w:type="spellEnd"/>
      <w:r w:rsidRPr="00692AF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рўйхат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рақами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2054-2, 2017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 июнь) (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тўплами</w:t>
      </w:r>
      <w:proofErr w:type="spellEnd"/>
      <w:r w:rsidRPr="0069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2017 й., 25-сон, 567-модда).</w:t>
      </w:r>
    </w:p>
    <w:p w:rsidR="00692AF3" w:rsidRPr="00692AF3" w:rsidRDefault="00692AF3" w:rsidP="00692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AF3" w:rsidRPr="00692AF3" w:rsidRDefault="00692AF3" w:rsidP="00692A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48" w:name="3489274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Қонун</w:t>
      </w:r>
      <w:proofErr w:type="spellEnd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ҳужжатлари</w:t>
      </w:r>
      <w:proofErr w:type="spellEnd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маълумотлари</w:t>
      </w:r>
      <w:proofErr w:type="spellEnd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миллий</w:t>
      </w:r>
      <w:proofErr w:type="spellEnd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базаси</w:t>
      </w:r>
      <w:proofErr w:type="spellEnd"/>
      <w:r w:rsidRPr="00692AF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06.01.2018 й., 10/18/2960/0513-сон)</w:t>
      </w:r>
      <w:bookmarkEnd w:id="48"/>
    </w:p>
    <w:p w:rsidR="000A4549" w:rsidRPr="00692AF3" w:rsidRDefault="000A4549" w:rsidP="00692AF3"/>
    <w:sectPr w:rsidR="000A4549" w:rsidRPr="0069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7B"/>
    <w:rsid w:val="000A4549"/>
    <w:rsid w:val="0021687B"/>
    <w:rsid w:val="00692AF3"/>
    <w:rsid w:val="00CA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E2E87-D6D8-4D8E-8709-B509E2C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A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2AF3"/>
    <w:rPr>
      <w:b/>
      <w:bCs/>
    </w:rPr>
  </w:style>
  <w:style w:type="paragraph" w:styleId="a6">
    <w:name w:val="No Spacing"/>
    <w:uiPriority w:val="1"/>
    <w:qFormat/>
    <w:rsid w:val="00692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4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17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9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3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215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7568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28542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8510">
              <w:marLeft w:val="8296"/>
              <w:marRight w:val="0"/>
              <w:marTop w:val="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35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4278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3469">
              <w:marLeft w:val="8296"/>
              <w:marRight w:val="0"/>
              <w:marTop w:val="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4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0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38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085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96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3124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6240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923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1091">
              <w:marLeft w:val="8296"/>
              <w:marRight w:val="0"/>
              <w:marTop w:val="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09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10508">
              <w:marLeft w:val="0"/>
              <w:marRight w:val="87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070">
              <w:marLeft w:val="8296"/>
              <w:marRight w:val="0"/>
              <w:marTop w:val="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9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tInAct1(3488869,348933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1503</Words>
  <Characters>8571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</cp:revision>
  <dcterms:created xsi:type="dcterms:W3CDTF">2018-01-11T11:57:00Z</dcterms:created>
  <dcterms:modified xsi:type="dcterms:W3CDTF">2018-01-11T12:21:00Z</dcterms:modified>
</cp:coreProperties>
</file>